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55E2B">
              <w:rPr>
                <w:b/>
                <w:sz w:val="26"/>
                <w:szCs w:val="26"/>
                <w:u w:val="single"/>
              </w:rPr>
              <w:t>184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C18B3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C55E2B">
              <w:rPr>
                <w:b/>
                <w:color w:val="000000"/>
                <w:sz w:val="26"/>
                <w:szCs w:val="26"/>
              </w:rPr>
              <w:t>06824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BC18B3" w:rsidP="00BC18B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Жидкость тормозная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BC18B3" w:rsidP="0024080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ТУ 2451-004-36732629-99</w:t>
            </w:r>
          </w:p>
        </w:tc>
        <w:tc>
          <w:tcPr>
            <w:tcW w:w="1457" w:type="dxa"/>
          </w:tcPr>
          <w:p w:rsidR="00BC18B3" w:rsidRDefault="00BC18B3" w:rsidP="00240803">
            <w:pPr>
              <w:ind w:firstLine="0"/>
              <w:jc w:val="center"/>
              <w:rPr>
                <w:color w:val="000000"/>
              </w:rPr>
            </w:pPr>
          </w:p>
          <w:p w:rsidR="001E4556" w:rsidRPr="002528B4" w:rsidRDefault="008923EB" w:rsidP="008923EB">
            <w:pPr>
              <w:tabs>
                <w:tab w:val="left" w:pos="390"/>
                <w:tab w:val="center" w:pos="602"/>
              </w:tabs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ab/>
            </w:r>
          </w:p>
          <w:p w:rsidR="00881152" w:rsidRPr="002528B4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873CC2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DOT-</w:t>
            </w:r>
            <w:r>
              <w:rPr>
                <w:color w:val="000000"/>
                <w:lang w:val="en-US"/>
              </w:rPr>
              <w:t>3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1F0B2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F0B23" w:rsidRDefault="001F0B23" w:rsidP="001F0B2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F0B23" w:rsidRDefault="001F0B23" w:rsidP="001F0B2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F0B23" w:rsidRPr="00093260" w:rsidRDefault="001F0B23" w:rsidP="001F0B2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F0B23" w:rsidRPr="003521F4" w:rsidRDefault="001F0B23" w:rsidP="001F0B2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F0B23" w:rsidRDefault="001F0B23" w:rsidP="001F0B2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F0B23" w:rsidRDefault="001F0B23" w:rsidP="001F0B2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proofErr w:type="gramStart"/>
      <w:r w:rsidRPr="00FB7AEF">
        <w:rPr>
          <w:sz w:val="24"/>
          <w:szCs w:val="24"/>
        </w:rPr>
        <w:t>устанавливающи</w:t>
      </w:r>
      <w:r>
        <w:rPr>
          <w:sz w:val="24"/>
          <w:szCs w:val="24"/>
        </w:rPr>
        <w:t>м</w:t>
      </w:r>
      <w:proofErr w:type="gramEnd"/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1F0B23" w:rsidRPr="00C25074" w:rsidRDefault="001F0B23" w:rsidP="001F0B2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1F0B23" w:rsidRPr="00093260" w:rsidRDefault="001F0B23" w:rsidP="001F0B2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F0B23" w:rsidRDefault="001F0B23" w:rsidP="001F0B2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F0B23" w:rsidRDefault="001F0B23" w:rsidP="001F0B2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1F0B23" w:rsidRDefault="001F0B23" w:rsidP="001F0B2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1F0B23" w:rsidRDefault="001F0B23" w:rsidP="001F0B2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1F0B23" w:rsidRPr="003521F4" w:rsidRDefault="001F0B23" w:rsidP="001F0B2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1F0B23" w:rsidRDefault="001F0B23" w:rsidP="001F0B2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1F0B23" w:rsidRPr="007D5D20" w:rsidRDefault="001F0B23" w:rsidP="001F0B2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1F0B23" w:rsidRPr="00063B30" w:rsidRDefault="001F0B23" w:rsidP="001F0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F0B23" w:rsidRPr="004D4E32" w:rsidRDefault="001F0B23" w:rsidP="001F0B2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F0B23" w:rsidRDefault="001F0B23" w:rsidP="001F0B2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1F0B23" w:rsidRPr="004D4E32" w:rsidRDefault="001F0B23" w:rsidP="001F0B2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F0B23" w:rsidRPr="00CD3B4C" w:rsidRDefault="001F0B23" w:rsidP="001F0B2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1F0B23" w:rsidRPr="004D4E32" w:rsidRDefault="001F0B23" w:rsidP="001F0B2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F0B23" w:rsidRPr="00D10A40" w:rsidRDefault="001F0B23" w:rsidP="001F0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F0B23" w:rsidRPr="00F3230B" w:rsidRDefault="001F0B23" w:rsidP="001F0B2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F0B23" w:rsidRPr="00D10A40" w:rsidRDefault="001F0B23" w:rsidP="001F0B2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F0B23" w:rsidRPr="00A71961" w:rsidRDefault="001F0B23" w:rsidP="001F0B2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1F0B23" w:rsidRPr="00D36C00" w:rsidRDefault="001F0B23" w:rsidP="001F0B2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F0B23" w:rsidRDefault="001F0B23" w:rsidP="001F0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F0B23" w:rsidRDefault="001F0B23" w:rsidP="001F0B2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F0B23" w:rsidRDefault="001F0B23" w:rsidP="001F0B2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F0B23" w:rsidRDefault="001F0B23" w:rsidP="001F0B23">
      <w:pPr>
        <w:spacing w:line="276" w:lineRule="auto"/>
        <w:ind w:firstLine="709"/>
        <w:rPr>
          <w:sz w:val="24"/>
          <w:szCs w:val="24"/>
        </w:rPr>
      </w:pPr>
    </w:p>
    <w:p w:rsidR="001F0B23" w:rsidRPr="00CF1FB0" w:rsidRDefault="001F0B23" w:rsidP="001F0B23">
      <w:pPr>
        <w:spacing w:line="276" w:lineRule="auto"/>
        <w:ind w:firstLine="709"/>
        <w:rPr>
          <w:sz w:val="24"/>
          <w:szCs w:val="24"/>
        </w:rPr>
      </w:pPr>
    </w:p>
    <w:p w:rsidR="001F0B23" w:rsidRDefault="001F0B23" w:rsidP="001F0B23">
      <w:pPr>
        <w:rPr>
          <w:sz w:val="26"/>
          <w:szCs w:val="26"/>
        </w:rPr>
      </w:pPr>
    </w:p>
    <w:p w:rsidR="001F0B23" w:rsidRDefault="001F0B23" w:rsidP="001F0B2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F0B23" w:rsidRPr="00E1390F" w:rsidRDefault="001F0B23" w:rsidP="001F0B2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F0B23" w:rsidRPr="00DD53C5" w:rsidRDefault="001F0B23" w:rsidP="001F0B23">
      <w:pPr>
        <w:ind w:firstLine="0"/>
        <w:rPr>
          <w:color w:val="00B0F0"/>
          <w:sz w:val="26"/>
          <w:szCs w:val="26"/>
        </w:rPr>
      </w:pPr>
    </w:p>
    <w:p w:rsidR="001F0B23" w:rsidRPr="00A71961" w:rsidRDefault="001F0B23" w:rsidP="001F0B2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F0B23" w:rsidRPr="00C96192" w:rsidRDefault="001F0B23" w:rsidP="001F0B23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1F0B23" w:rsidRPr="001F0B23" w:rsidRDefault="001F0B23" w:rsidP="001F0B23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1F0B23" w:rsidRPr="001F0B2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8E2" w:rsidRDefault="00E128E2">
      <w:r>
        <w:separator/>
      </w:r>
    </w:p>
  </w:endnote>
  <w:endnote w:type="continuationSeparator" w:id="0">
    <w:p w:rsidR="00E128E2" w:rsidRDefault="00E12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8E2" w:rsidRDefault="00E128E2">
      <w:r>
        <w:separator/>
      </w:r>
    </w:p>
  </w:footnote>
  <w:footnote w:type="continuationSeparator" w:id="0">
    <w:p w:rsidR="00E128E2" w:rsidRDefault="00E128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4C3C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0B23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BC6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64F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3CC2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3EB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449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E2B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8E2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97C51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A8240-B937-4BC1-836E-B13F48A30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2</cp:revision>
  <cp:lastPrinted>2010-09-30T14:29:00Z</cp:lastPrinted>
  <dcterms:created xsi:type="dcterms:W3CDTF">2015-09-22T09:01:00Z</dcterms:created>
  <dcterms:modified xsi:type="dcterms:W3CDTF">2015-09-22T09:01:00Z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